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2"/>
        <w:tblW w:w="10188" w:type="dxa"/>
        <w:tblLayout w:type="fixed"/>
        <w:tblLook w:val="01E0"/>
      </w:tblPr>
      <w:tblGrid>
        <w:gridCol w:w="10188"/>
      </w:tblGrid>
      <w:tr w:rsidR="00FE7004" w:rsidRPr="007B084A" w:rsidTr="0094049F">
        <w:trPr>
          <w:trHeight w:val="743"/>
        </w:trPr>
        <w:tc>
          <w:tcPr>
            <w:tcW w:w="10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04" w:rsidRPr="007B084A" w:rsidRDefault="00FE7004" w:rsidP="002B2919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B084A"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106680</wp:posOffset>
                  </wp:positionV>
                  <wp:extent cx="745490" cy="796290"/>
                  <wp:effectExtent l="1905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96290"/>
                          </a:xfrm>
                          <a:prstGeom prst="rect">
                            <a:avLst/>
                          </a:prstGeom>
                          <a:solidFill>
                            <a:srgbClr val="0099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7004" w:rsidRPr="007B084A" w:rsidRDefault="00FE7004" w:rsidP="002B29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B08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INSTITUCIÓN EDUCATIVA FÉLIX DE BEDOUT MORENO</w:t>
            </w:r>
          </w:p>
          <w:p w:rsidR="00FE7004" w:rsidRPr="007B084A" w:rsidRDefault="00FE7004" w:rsidP="002B291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FE7004" w:rsidRPr="007B084A" w:rsidRDefault="00FE7004" w:rsidP="002B29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B08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“Educamos en el ser y el conocer con respeto y compromiso”</w:t>
            </w:r>
          </w:p>
          <w:p w:rsidR="00FE7004" w:rsidRPr="007B084A" w:rsidRDefault="00FE7004" w:rsidP="002B2919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FE7004" w:rsidRPr="007B084A" w:rsidRDefault="00232196" w:rsidP="002B29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TECNOLOGÌA E </w:t>
            </w:r>
            <w:r w:rsidR="00FE7004" w:rsidRPr="007B08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INFORMÀTICA, GRADO </w:t>
            </w:r>
            <w:r w:rsidR="005658C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UN</w:t>
            </w:r>
            <w:r w:rsidR="00FE7004" w:rsidRPr="007B08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DÈCIMO</w:t>
            </w:r>
          </w:p>
        </w:tc>
      </w:tr>
      <w:tr w:rsidR="00FE7004" w:rsidRPr="007B084A" w:rsidTr="0094049F">
        <w:trPr>
          <w:trHeight w:val="917"/>
        </w:trPr>
        <w:tc>
          <w:tcPr>
            <w:tcW w:w="10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04" w:rsidRPr="007B084A" w:rsidRDefault="00FE7004" w:rsidP="002B2919">
            <w:pPr>
              <w:spacing w:line="360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232196" w:rsidRDefault="00232196" w:rsidP="002B2919">
      <w:pPr>
        <w:spacing w:after="0" w:line="360" w:lineRule="auto"/>
        <w:jc w:val="both"/>
        <w:rPr>
          <w:rFonts w:ascii="Arial" w:hAnsi="Arial" w:cs="Arial"/>
          <w:b/>
        </w:rPr>
      </w:pPr>
    </w:p>
    <w:p w:rsidR="00557A27" w:rsidRDefault="00557A27" w:rsidP="002B29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40C1A">
        <w:rPr>
          <w:rFonts w:ascii="Arial" w:hAnsi="Arial" w:cs="Arial"/>
          <w:b/>
          <w:bCs/>
        </w:rPr>
        <w:t>PLAN DE AULA</w:t>
      </w:r>
      <w:r>
        <w:rPr>
          <w:rFonts w:ascii="Arial" w:hAnsi="Arial" w:cs="Arial"/>
          <w:b/>
          <w:bCs/>
        </w:rPr>
        <w:t xml:space="preserve"> PRIMER PERIODO</w:t>
      </w:r>
    </w:p>
    <w:p w:rsidR="00557A27" w:rsidRDefault="00557A27" w:rsidP="002B291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Trascribe el siguiente plan de aula e n el cuaderno al finalizar debe responder la (s) pregunta (s) </w:t>
      </w:r>
      <w:proofErr w:type="spellStart"/>
      <w:r>
        <w:rPr>
          <w:rFonts w:ascii="Arial" w:hAnsi="Arial" w:cs="Arial"/>
        </w:rPr>
        <w:t>problematizadora</w:t>
      </w:r>
      <w:proofErr w:type="spellEnd"/>
      <w:r>
        <w:rPr>
          <w:rFonts w:ascii="Arial" w:hAnsi="Arial" w:cs="Arial"/>
        </w:rPr>
        <w:t xml:space="preserve"> (s).</w:t>
      </w:r>
    </w:p>
    <w:p w:rsidR="00557A27" w:rsidRPr="00940C1A" w:rsidRDefault="00557A27" w:rsidP="002B2919">
      <w:pPr>
        <w:spacing w:after="0" w:line="360" w:lineRule="auto"/>
        <w:rPr>
          <w:rFonts w:ascii="Arial" w:hAnsi="Arial" w:cs="Arial"/>
          <w:b/>
          <w:bCs/>
        </w:rPr>
      </w:pPr>
      <w:r w:rsidRPr="00940C1A">
        <w:rPr>
          <w:rFonts w:ascii="Arial" w:hAnsi="Arial" w:cs="Arial"/>
          <w:b/>
          <w:bCs/>
        </w:rPr>
        <w:t xml:space="preserve">PREGUNTA (S)    PROBLEMATIZADORA (S): </w:t>
      </w:r>
    </w:p>
    <w:p w:rsidR="005658CE" w:rsidRDefault="005658CE" w:rsidP="002B2919">
      <w:pPr>
        <w:spacing w:after="0" w:line="360" w:lineRule="auto"/>
        <w:rPr>
          <w:rFonts w:ascii="Arial" w:hAnsi="Arial" w:cs="Arial"/>
          <w:color w:val="FF0000"/>
        </w:rPr>
      </w:pPr>
      <w:r w:rsidRPr="00430517">
        <w:rPr>
          <w:rFonts w:ascii="Arial" w:hAnsi="Arial" w:cs="Arial"/>
        </w:rPr>
        <w:t>¿Cómo han influido las herramientas tecnologías en la transformación de la comunicación a través de la historia?</w:t>
      </w:r>
    </w:p>
    <w:p w:rsidR="005658CE" w:rsidRDefault="005658CE" w:rsidP="002B291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57A27" w:rsidRDefault="00557A27" w:rsidP="002B291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40C1A">
        <w:rPr>
          <w:rFonts w:ascii="Arial" w:hAnsi="Arial" w:cs="Arial"/>
          <w:b/>
          <w:bCs/>
        </w:rPr>
        <w:t>ESTÁNDAR</w:t>
      </w:r>
    </w:p>
    <w:p w:rsidR="005658CE" w:rsidRDefault="005658CE" w:rsidP="002B2919">
      <w:pPr>
        <w:framePr w:hSpace="141" w:wrap="around" w:vAnchor="text" w:hAnchor="margin" w:y="126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lang w:val="es-ES_tradnl"/>
        </w:rPr>
      </w:pPr>
      <w:r w:rsidRPr="00890BC6">
        <w:rPr>
          <w:rFonts w:ascii="Arial" w:hAnsi="Arial" w:cs="Arial"/>
          <w:lang w:val="es-ES_tradnl"/>
        </w:rPr>
        <w:t>Doy cuenta de la relación entre la tecnología, la información, los medios de comunicación masiva actual y sus manifestaciones sociales y culturales.</w:t>
      </w:r>
    </w:p>
    <w:p w:rsidR="00557A27" w:rsidRPr="005658CE" w:rsidRDefault="005658CE" w:rsidP="002B2919">
      <w:pPr>
        <w:framePr w:hSpace="141" w:wrap="around" w:vAnchor="text" w:hAnchor="margin" w:y="126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lang w:val="es-ES_tradnl"/>
        </w:rPr>
      </w:pPr>
      <w:r w:rsidRPr="005658CE">
        <w:rPr>
          <w:rFonts w:ascii="Arial" w:hAnsi="Arial" w:cs="Arial"/>
          <w:lang w:val="es-ES_tradnl"/>
        </w:rPr>
        <w:t>Reconozco las implicaciones éticas, sociales, legales y ambientales de los usos de las herramientas tecnológicas del mundo en que vivo y actúo  responsablemente.</w:t>
      </w:r>
    </w:p>
    <w:p w:rsidR="005658CE" w:rsidRDefault="005658CE" w:rsidP="002B2919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57A27" w:rsidRDefault="00557A27" w:rsidP="002B291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40C1A">
        <w:rPr>
          <w:rFonts w:ascii="Arial" w:hAnsi="Arial" w:cs="Arial"/>
          <w:b/>
          <w:bCs/>
        </w:rPr>
        <w:t>COMPETENCIA</w:t>
      </w:r>
    </w:p>
    <w:p w:rsidR="005658CE" w:rsidRDefault="005658CE" w:rsidP="002B2919">
      <w:pPr>
        <w:framePr w:hSpace="141" w:wrap="around" w:vAnchor="text" w:hAnchor="margin" w:y="12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lang w:val="es-ES_tradnl"/>
        </w:rPr>
      </w:pPr>
      <w:r w:rsidRPr="00890BC6">
        <w:rPr>
          <w:rFonts w:ascii="Arial" w:hAnsi="Arial" w:cs="Arial"/>
          <w:lang w:val="es-ES_tradnl"/>
        </w:rPr>
        <w:t>Utilizar eficientemente la tecnología y la informática en el aprendizaje de otras disciplinas como artes, educación física, matemáticas, ciencias, sociales, entre otras.</w:t>
      </w:r>
    </w:p>
    <w:p w:rsidR="00557A27" w:rsidRPr="005658CE" w:rsidRDefault="005658CE" w:rsidP="002B2919">
      <w:pPr>
        <w:framePr w:hSpace="141" w:wrap="around" w:vAnchor="text" w:hAnchor="margin" w:y="12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lang w:val="es-ES_tradnl"/>
        </w:rPr>
      </w:pPr>
      <w:r w:rsidRPr="005658CE">
        <w:rPr>
          <w:rFonts w:ascii="Arial" w:hAnsi="Arial" w:cs="Arial"/>
          <w:lang w:val="es-ES_tradnl"/>
        </w:rPr>
        <w:t>Utilizar responsable y autónomamente las tecnologías de la información y la comunicación (TIC) para aprender, investigar y comunicarme con otros en el mundo.</w:t>
      </w:r>
    </w:p>
    <w:p w:rsidR="005658CE" w:rsidRDefault="005658CE" w:rsidP="002B2919">
      <w:pPr>
        <w:spacing w:after="0" w:line="360" w:lineRule="auto"/>
        <w:jc w:val="both"/>
        <w:rPr>
          <w:rFonts w:ascii="Arial" w:hAnsi="Arial" w:cs="Arial"/>
          <w:b/>
        </w:rPr>
      </w:pPr>
    </w:p>
    <w:p w:rsidR="00FE7004" w:rsidRDefault="00232196" w:rsidP="002B2919">
      <w:pPr>
        <w:spacing w:after="0" w:line="360" w:lineRule="auto"/>
        <w:jc w:val="both"/>
        <w:rPr>
          <w:rFonts w:ascii="Arial" w:hAnsi="Arial" w:cs="Arial"/>
          <w:b/>
        </w:rPr>
      </w:pPr>
      <w:r w:rsidRPr="00232196">
        <w:rPr>
          <w:rFonts w:ascii="Arial" w:hAnsi="Arial" w:cs="Arial"/>
          <w:b/>
        </w:rPr>
        <w:t>INDICADORES DE DESEMPEÑO</w:t>
      </w:r>
    </w:p>
    <w:p w:rsidR="005658CE" w:rsidRDefault="005658CE" w:rsidP="002B2919">
      <w:pPr>
        <w:pStyle w:val="Prrafodelista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5658CE">
        <w:rPr>
          <w:rFonts w:ascii="Arial" w:hAnsi="Arial" w:cs="Arial"/>
        </w:rPr>
        <w:t>Descripción de los principales conceptos de Internet y cada uno de los servicios que ofrece, además de reconocer su importancia en la era digital.</w:t>
      </w:r>
    </w:p>
    <w:p w:rsidR="005658CE" w:rsidRDefault="005658CE" w:rsidP="002B2919">
      <w:pPr>
        <w:pStyle w:val="Prrafodelista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5658CE">
        <w:rPr>
          <w:rFonts w:ascii="Arial" w:hAnsi="Arial" w:cs="Arial"/>
        </w:rPr>
        <w:t xml:space="preserve">Utiliza los buscadores, </w:t>
      </w:r>
      <w:proofErr w:type="spellStart"/>
      <w:r w:rsidRPr="005658CE">
        <w:rPr>
          <w:rFonts w:ascii="Arial" w:hAnsi="Arial" w:cs="Arial"/>
        </w:rPr>
        <w:t>metabuscadores</w:t>
      </w:r>
      <w:proofErr w:type="spellEnd"/>
      <w:r w:rsidRPr="005658CE">
        <w:rPr>
          <w:rFonts w:ascii="Arial" w:hAnsi="Arial" w:cs="Arial"/>
        </w:rPr>
        <w:t xml:space="preserve"> y bases de datos documental para la búsqueda de información de forma eficaz</w:t>
      </w:r>
    </w:p>
    <w:p w:rsidR="005658CE" w:rsidRPr="005658CE" w:rsidRDefault="005658CE" w:rsidP="002B2919">
      <w:pPr>
        <w:pStyle w:val="Prrafodelista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5658CE">
        <w:rPr>
          <w:rFonts w:ascii="Arial" w:hAnsi="Arial" w:cs="Arial"/>
        </w:rPr>
        <w:t xml:space="preserve">Utiliza las herramientas disponibles en </w:t>
      </w:r>
      <w:proofErr w:type="spellStart"/>
      <w:r w:rsidRPr="005658CE">
        <w:rPr>
          <w:rFonts w:ascii="Arial" w:hAnsi="Arial" w:cs="Arial"/>
        </w:rPr>
        <w:t>google</w:t>
      </w:r>
      <w:proofErr w:type="spellEnd"/>
      <w:r w:rsidRPr="005658CE">
        <w:rPr>
          <w:rFonts w:ascii="Arial" w:hAnsi="Arial" w:cs="Arial"/>
        </w:rPr>
        <w:t xml:space="preserve"> como apoyo para almacenar, recolectar y presentar información.</w:t>
      </w:r>
    </w:p>
    <w:p w:rsidR="005658CE" w:rsidRDefault="005658CE" w:rsidP="002B2919">
      <w:pPr>
        <w:numPr>
          <w:ilvl w:val="0"/>
          <w:numId w:val="6"/>
        </w:numPr>
        <w:tabs>
          <w:tab w:val="clear" w:pos="720"/>
          <w:tab w:val="num" w:pos="33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90EB7">
        <w:rPr>
          <w:rFonts w:ascii="Arial" w:hAnsi="Arial" w:cs="Arial"/>
        </w:rPr>
        <w:lastRenderedPageBreak/>
        <w:t>Maneja los principales servicios de Internet con facilidad, como una herramienta de comunicación y de interacción con otros.</w:t>
      </w:r>
    </w:p>
    <w:p w:rsidR="005658CE" w:rsidRPr="005658CE" w:rsidRDefault="005658CE" w:rsidP="002B2919">
      <w:pPr>
        <w:numPr>
          <w:ilvl w:val="0"/>
          <w:numId w:val="6"/>
        </w:numPr>
        <w:tabs>
          <w:tab w:val="clear" w:pos="720"/>
          <w:tab w:val="num" w:pos="33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658CE">
        <w:rPr>
          <w:rFonts w:ascii="Arial" w:hAnsi="Arial" w:cs="Arial"/>
        </w:rPr>
        <w:t>Utiliza las principales publicación de impresión de las que dispone Publisher para diseñar su propia publicidad.</w:t>
      </w:r>
    </w:p>
    <w:sectPr w:rsidR="005658CE" w:rsidRPr="005658CE" w:rsidSect="00ED0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F2"/>
    <w:multiLevelType w:val="hybridMultilevel"/>
    <w:tmpl w:val="66D0A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2E3ACC"/>
    <w:multiLevelType w:val="hybridMultilevel"/>
    <w:tmpl w:val="A2AE5510"/>
    <w:lvl w:ilvl="0" w:tplc="BD144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4D2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09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4A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4B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00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A5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349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C6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00496"/>
    <w:multiLevelType w:val="hybridMultilevel"/>
    <w:tmpl w:val="20FA8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21EC4"/>
    <w:multiLevelType w:val="hybridMultilevel"/>
    <w:tmpl w:val="F684C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E32E9"/>
    <w:multiLevelType w:val="hybridMultilevel"/>
    <w:tmpl w:val="F926DE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720B57"/>
    <w:multiLevelType w:val="hybridMultilevel"/>
    <w:tmpl w:val="989AEC4E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6">
    <w:nsid w:val="70DC66AC"/>
    <w:multiLevelType w:val="hybridMultilevel"/>
    <w:tmpl w:val="9B2A1F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63B"/>
    <w:rsid w:val="00017878"/>
    <w:rsid w:val="00036351"/>
    <w:rsid w:val="001A4ACA"/>
    <w:rsid w:val="00232196"/>
    <w:rsid w:val="0029331D"/>
    <w:rsid w:val="002B2919"/>
    <w:rsid w:val="00360B9E"/>
    <w:rsid w:val="0036563B"/>
    <w:rsid w:val="00421D57"/>
    <w:rsid w:val="004A17CF"/>
    <w:rsid w:val="004C3461"/>
    <w:rsid w:val="00557A27"/>
    <w:rsid w:val="005658CE"/>
    <w:rsid w:val="00682311"/>
    <w:rsid w:val="00754270"/>
    <w:rsid w:val="00772FF2"/>
    <w:rsid w:val="007B084A"/>
    <w:rsid w:val="007E2785"/>
    <w:rsid w:val="00A41B4E"/>
    <w:rsid w:val="00AA053D"/>
    <w:rsid w:val="00C12AAA"/>
    <w:rsid w:val="00CB532A"/>
    <w:rsid w:val="00E07554"/>
    <w:rsid w:val="00E9578C"/>
    <w:rsid w:val="00EC797C"/>
    <w:rsid w:val="00ED09D7"/>
    <w:rsid w:val="00F178CE"/>
    <w:rsid w:val="00FE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563B"/>
    <w:rPr>
      <w:color w:val="0000FF" w:themeColor="hyperlink"/>
      <w:u w:val="single"/>
    </w:rPr>
  </w:style>
  <w:style w:type="table" w:styleId="Tablaconcuadrcula">
    <w:name w:val="Table Grid"/>
    <w:basedOn w:val="Tablanormal"/>
    <w:rsid w:val="00365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03635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A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54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7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4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24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34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72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9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10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60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88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2012-03-12T15:33:00Z</dcterms:created>
  <dcterms:modified xsi:type="dcterms:W3CDTF">2012-03-12T15:36:00Z</dcterms:modified>
</cp:coreProperties>
</file>